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94" w:rsidRDefault="002D0494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 </w:t>
      </w:r>
      <w:r w:rsidR="00151D1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871BEC">
        <w:rPr>
          <w:rFonts w:ascii="Times New Roman" w:eastAsia="Times New Roman" w:hAnsi="Times New Roman" w:cs="Times New Roman"/>
          <w:b/>
          <w:sz w:val="28"/>
          <w:szCs w:val="28"/>
        </w:rPr>
        <w:t xml:space="preserve">РЕДНЕЙ </w:t>
      </w: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>ГРУППЫ (ОБЩЕРАЗВИВАЮЩЕЙ)</w:t>
      </w:r>
    </w:p>
    <w:p w:rsidR="002D0494" w:rsidRPr="002D0494" w:rsidRDefault="00871BEC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4-5</w:t>
      </w:r>
      <w:r w:rsid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</w:p>
    <w:p w:rsidR="007A6A40" w:rsidRDefault="002D0494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027796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871BEC">
        <w:rPr>
          <w:rFonts w:ascii="Times New Roman" w:eastAsia="Times New Roman" w:hAnsi="Times New Roman" w:cs="Times New Roman"/>
          <w:sz w:val="24"/>
          <w:szCs w:val="28"/>
        </w:rPr>
        <w:t>средней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 (общеразвивающ</w:t>
      </w:r>
      <w:r w:rsidR="00952EAA">
        <w:rPr>
          <w:rFonts w:ascii="Times New Roman" w:eastAsia="Times New Roman" w:hAnsi="Times New Roman" w:cs="Times New Roman"/>
          <w:sz w:val="24"/>
          <w:szCs w:val="28"/>
        </w:rPr>
        <w:t>ая группа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– нормативный документ дошкольного образовательного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учреждения,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характеризующий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систему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организации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разработанный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основе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сновной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дошкольного образов</w:t>
      </w:r>
      <w:r w:rsidR="0007711B">
        <w:rPr>
          <w:rFonts w:ascii="Times New Roman" w:eastAsia="Times New Roman" w:hAnsi="Times New Roman" w:cs="Times New Roman"/>
          <w:sz w:val="24"/>
          <w:szCs w:val="28"/>
        </w:rPr>
        <w:t>ания МБДОУ «Танаевский детский сад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муниципального района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реализуемой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дошкольным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образовательным учреждением</w:t>
      </w:r>
      <w:r w:rsidR="007A6A4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517D44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proofErr w:type="gramStart"/>
      <w:r w:rsidRPr="002D0494">
        <w:rPr>
          <w:rFonts w:ascii="Times New Roman" w:eastAsia="Times New Roman" w:hAnsi="Times New Roman" w:cs="Times New Roman"/>
          <w:sz w:val="24"/>
          <w:szCs w:val="28"/>
        </w:rPr>
        <w:t>Рабочая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0277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педагога </w:t>
      </w:r>
      <w:r w:rsidR="00871BEC">
        <w:rPr>
          <w:rFonts w:ascii="Times New Roman" w:eastAsia="Times New Roman" w:hAnsi="Times New Roman" w:cs="Times New Roman"/>
          <w:spacing w:val="1"/>
          <w:sz w:val="24"/>
          <w:szCs w:val="28"/>
        </w:rPr>
        <w:t>средней</w:t>
      </w:r>
      <w:r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группы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неотъемлемой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частью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1F13D0">
        <w:rPr>
          <w:rFonts w:ascii="Times New Roman" w:eastAsia="Times New Roman" w:hAnsi="Times New Roman" w:cs="Times New Roman"/>
          <w:spacing w:val="1"/>
          <w:sz w:val="24"/>
          <w:szCs w:val="28"/>
        </w:rPr>
        <w:t>Основной образовательной программы</w:t>
      </w:r>
      <w:r w:rsid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, 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>разработанной дошкольным  образовательным  учреждением  в соответствии с Федеральным  государственным образовательным стандартом 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образования»), с учётом основной (примерной) образовательной программы дошкольного образования (одобрена федеральным учебно – методическим объединением по об</w:t>
      </w:r>
      <w:r w:rsidR="00B72334">
        <w:rPr>
          <w:rFonts w:ascii="Times New Roman" w:eastAsia="Times New Roman" w:hAnsi="Times New Roman" w:cs="Times New Roman"/>
          <w:spacing w:val="1"/>
          <w:sz w:val="24"/>
          <w:szCs w:val="28"/>
        </w:rPr>
        <w:t>щему образованию</w:t>
      </w:r>
      <w:proofErr w:type="gramEnd"/>
      <w:r w:rsidR="00B7233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(протокол от 29 августа 2019г. №1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). </w:t>
      </w:r>
    </w:p>
    <w:p w:rsidR="00B974D3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рабочей программы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образовательный проце</w:t>
      </w:r>
      <w:proofErr w:type="gramStart"/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сс в </w:t>
      </w:r>
      <w:r w:rsidR="00871BEC">
        <w:rPr>
          <w:rFonts w:ascii="Times New Roman" w:eastAsia="Times New Roman" w:hAnsi="Times New Roman" w:cs="Times New Roman"/>
          <w:sz w:val="23"/>
          <w:szCs w:val="23"/>
          <w:lang w:eastAsia="ru-RU"/>
        </w:rPr>
        <w:t>ср</w:t>
      </w:r>
      <w:proofErr w:type="gramEnd"/>
      <w:r w:rsidR="00871BEC">
        <w:rPr>
          <w:rFonts w:ascii="Times New Roman" w:eastAsia="Times New Roman" w:hAnsi="Times New Roman" w:cs="Times New Roman"/>
          <w:sz w:val="23"/>
          <w:szCs w:val="23"/>
          <w:lang w:eastAsia="ru-RU"/>
        </w:rPr>
        <w:t>едней</w:t>
      </w:r>
      <w:r w:rsidR="007A6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группе </w:t>
      </w: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выстраиваются на содержании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13D0"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Основной образовательной программы дошкольного образов</w:t>
      </w:r>
      <w:r w:rsidR="0007711B">
        <w:rPr>
          <w:rFonts w:ascii="Times New Roman" w:eastAsia="Times New Roman" w:hAnsi="Times New Roman" w:cs="Times New Roman"/>
          <w:sz w:val="23"/>
          <w:szCs w:val="23"/>
          <w:lang w:eastAsia="ru-RU"/>
        </w:rPr>
        <w:t>ания МБДОУ «Танаевский детский сад</w:t>
      </w:r>
      <w:r w:rsidR="001F13D0"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17D44" w:rsidRPr="00517D44">
        <w:t xml:space="preserve"> </w:t>
      </w:r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разработанной на основе: инновационной программы дошкольного образования «От рождения до школы».   / Под ред. Н. Е.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Вераксы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, Т. С. Комаровой, Э. М. Дорофеевой. — Издание пятое (инновационное), исп. и доп. — М.: МОЗАИКА-СИНТЕЗ, 2020. —  c. 336.;  региональной программы дошкольного образования «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Сөенеч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Шаехова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– Казань: </w:t>
      </w:r>
      <w:proofErr w:type="spellStart"/>
      <w:proofErr w:type="gram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Магариф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Вакыт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2016; </w:t>
      </w:r>
      <w:r w:rsidR="00A757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УМК </w:t>
      </w:r>
      <w:r w:rsidR="00A757B6" w:rsidRPr="00A757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A757B6" w:rsidRPr="00A757B6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Зариповой</w:t>
      </w:r>
      <w:proofErr w:type="spellEnd"/>
      <w:r w:rsidR="00A757B6" w:rsidRPr="00A757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З.М., </w:t>
      </w:r>
      <w:proofErr w:type="spellStart"/>
      <w:r w:rsidR="00A757B6" w:rsidRPr="00A757B6">
        <w:rPr>
          <w:rFonts w:ascii="Times New Roman" w:eastAsia="Times New Roman" w:hAnsi="Times New Roman" w:cs="Times New Roman"/>
          <w:sz w:val="23"/>
          <w:szCs w:val="23"/>
          <w:lang w:eastAsia="ru-RU"/>
        </w:rPr>
        <w:t>Кидрячевой</w:t>
      </w:r>
      <w:proofErr w:type="spellEnd"/>
      <w:r w:rsidR="00A757B6" w:rsidRPr="00A757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Р.Г. и др. по обучению детей двум государственным языкам в дошкольных образовательных учреждениях </w:t>
      </w:r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УМК для детей 2-7 лет «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Туган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телдә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сөйләшәбез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Хазратова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Ф.В., </w:t>
      </w:r>
      <w:proofErr w:type="spellStart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Зарипова</w:t>
      </w:r>
      <w:proofErr w:type="spellEnd"/>
      <w:r w:rsidR="00517D44" w:rsidRP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 и др.)</w:t>
      </w:r>
      <w:r w:rsidR="00517D4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</w:p>
    <w:p w:rsidR="002D0494" w:rsidRPr="002D0494" w:rsidRDefault="001F13D0" w:rsidP="00F03D37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Положением о рабочей программе </w:t>
      </w:r>
      <w:r w:rsidR="000277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педагога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</w:t>
      </w:r>
      <w:r w:rsidR="0007711B">
        <w:rPr>
          <w:rFonts w:ascii="Times New Roman" w:eastAsia="Times New Roman" w:hAnsi="Times New Roman" w:cs="Times New Roman"/>
          <w:sz w:val="23"/>
          <w:szCs w:val="23"/>
          <w:lang w:eastAsia="ru-RU"/>
        </w:rPr>
        <w:t>«Танаевский детский сад</w:t>
      </w:r>
      <w:r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51D19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труктура рабочей программы педагога </w:t>
      </w:r>
      <w:r w:rsidR="00871BEC">
        <w:rPr>
          <w:rFonts w:ascii="Times New Roman" w:eastAsia="Times New Roman" w:hAnsi="Times New Roman" w:cs="Times New Roman"/>
          <w:sz w:val="24"/>
          <w:szCs w:val="28"/>
        </w:rPr>
        <w:t>средней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 по решению педагогического совета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ДОУ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разраб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атывается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упрощённом варианте и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включа</w:t>
      </w:r>
      <w:r>
        <w:rPr>
          <w:rFonts w:ascii="Times New Roman" w:eastAsia="Times New Roman" w:hAnsi="Times New Roman" w:cs="Times New Roman"/>
          <w:sz w:val="24"/>
          <w:szCs w:val="28"/>
        </w:rPr>
        <w:t>ет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себя</w:t>
      </w:r>
      <w:r w:rsidR="002D0494" w:rsidRPr="002D0494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следующие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элементы: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Целевой раздел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Пояснительная записка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1.1.1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Цели и задачи реализации  программы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1.1.2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Принципы и подходы к формированию программы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1.1.3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Возрастные, психологические и индивидуальные характеристики особенностей  развития детей,  воспитывающихся в группе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Планируемые результаты освоения  программы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1.2.1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Целевые ориентиры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1.2.2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Целевые ориентиры на этапе завершения дошкольного образования по обучению детей средней группы № 6 татарскому языку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1.2.3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Развивающее оценивание качества образовательной деятельности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Содержательный раздел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 xml:space="preserve">Описание образовательной деятельности 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по образовательным областям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lastRenderedPageBreak/>
        <w:t>2.1.1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Социально-коммуникативное развитие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2.1.2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Познавательное развитие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2.1.3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Речевое развитие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2.1.4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Художественно-эстетическое развитие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2.1.5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Физическое развитие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Вариативные формы, способы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и методы  реализации программы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2.2.1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Вариативные формы работы по образовательным областям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2.2.2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Методы реализации программы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2.2.3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Средства реализации программы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Взаимодействие детского сада с семьей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2.3.1</w:t>
      </w:r>
      <w:r>
        <w:rPr>
          <w:rFonts w:ascii="Times New Roman" w:eastAsia="Times New Roman" w:hAnsi="Times New Roman" w:cs="Times New Roman"/>
          <w:sz w:val="24"/>
          <w:szCs w:val="28"/>
        </w:rPr>
        <w:tab/>
      </w:r>
      <w:r w:rsidRPr="006712F4">
        <w:rPr>
          <w:rFonts w:ascii="Times New Roman" w:eastAsia="Times New Roman" w:hAnsi="Times New Roman" w:cs="Times New Roman"/>
          <w:sz w:val="24"/>
          <w:szCs w:val="28"/>
        </w:rPr>
        <w:t>Основные формы  и направления работы взаимодействия с семьей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2.3.2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Социальный паспорт группы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2.3.3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План работы с родителями в средней  группе № 6 на 2020 - 2021 уч. г.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Организационный раздел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3.1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Особенности организации развивающей предметно-пространственной среды в средней  группе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3.2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Общие сведения о воспитанниках группы</w:t>
      </w:r>
    </w:p>
    <w:p w:rsidR="006712F4" w:rsidRPr="006712F4" w:rsidRDefault="003877B0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3.3</w:t>
      </w:r>
      <w:r w:rsidR="006712F4" w:rsidRPr="006712F4">
        <w:rPr>
          <w:rFonts w:ascii="Times New Roman" w:eastAsia="Times New Roman" w:hAnsi="Times New Roman" w:cs="Times New Roman"/>
          <w:sz w:val="24"/>
          <w:szCs w:val="28"/>
        </w:rPr>
        <w:t>Учебный план  2020-2021 учебный год МБДОУ «Танаевский детский сад» ЕМР РТ</w:t>
      </w:r>
    </w:p>
    <w:p w:rsidR="006712F4" w:rsidRPr="006712F4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3.4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  <w:t>Организованная образовательная деятельность в средней группе № 6</w:t>
      </w:r>
    </w:p>
    <w:p w:rsidR="00F03D37" w:rsidRDefault="006712F4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12F4">
        <w:rPr>
          <w:rFonts w:ascii="Times New Roman" w:eastAsia="Times New Roman" w:hAnsi="Times New Roman" w:cs="Times New Roman"/>
          <w:sz w:val="24"/>
          <w:szCs w:val="28"/>
        </w:rPr>
        <w:t>3.5</w:t>
      </w:r>
      <w:r w:rsidRPr="006712F4">
        <w:rPr>
          <w:rFonts w:ascii="Times New Roman" w:eastAsia="Times New Roman" w:hAnsi="Times New Roman" w:cs="Times New Roman"/>
          <w:sz w:val="24"/>
          <w:szCs w:val="28"/>
        </w:rPr>
        <w:tab/>
      </w:r>
      <w:r w:rsidR="00F03D37" w:rsidRPr="00F03D37">
        <w:rPr>
          <w:rFonts w:ascii="Times New Roman" w:eastAsia="Times New Roman" w:hAnsi="Times New Roman" w:cs="Times New Roman"/>
          <w:sz w:val="24"/>
          <w:szCs w:val="28"/>
        </w:rPr>
        <w:t>Комплексно-тематическое планирование в старшей группе</w:t>
      </w:r>
    </w:p>
    <w:p w:rsidR="006712F4" w:rsidRDefault="00F03D37" w:rsidP="006712F4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3.6      </w:t>
      </w:r>
      <w:r w:rsidR="006712F4" w:rsidRPr="006712F4">
        <w:rPr>
          <w:rFonts w:ascii="Times New Roman" w:eastAsia="Times New Roman" w:hAnsi="Times New Roman" w:cs="Times New Roman"/>
          <w:sz w:val="24"/>
          <w:szCs w:val="28"/>
        </w:rPr>
        <w:t>Организация режима пребывания детей в ДОУ</w:t>
      </w:r>
    </w:p>
    <w:p w:rsidR="006712F4" w:rsidRDefault="006712F4" w:rsidP="006712F4">
      <w:pPr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942E7" w:rsidRDefault="00F942E7" w:rsidP="003877B0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Ц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ел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и,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задач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, принцип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ы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подходы к формированию</w:t>
      </w:r>
      <w:r w:rsidRPr="00F942E7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рабочей программы соответству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ю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т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содержанию целевого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раздела Основной образовательной программы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дошкольного образования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ДОУ,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 которой можно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ознакомиться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по ссылке: </w:t>
      </w:r>
      <w:hyperlink r:id="rId6" w:history="1"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https://edu.tatar.ru/elabuga/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tanajka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/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dou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/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page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4674722.htm</w:t>
        </w:r>
      </w:hyperlink>
      <w:r w:rsidR="00E4738A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.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</w:p>
    <w:p w:rsidR="003877B0" w:rsidRDefault="003877B0" w:rsidP="003877B0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</w:p>
    <w:p w:rsidR="00F942E7" w:rsidRPr="00F942E7" w:rsidRDefault="001853C8" w:rsidP="003877B0">
      <w:pPr>
        <w:spacing w:after="0"/>
        <w:ind w:right="16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рабочей программы</w:t>
      </w:r>
      <w:r w:rsidR="00E4738A"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включающей в себя обязательную часть и часть, формируемую с учётом мнения участников образовательных отношений, </w:t>
      </w: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содержание образовательных областей с учетом возрастных и  индивидуальных особенностей детей в различных видах деятельности, таких как:</w:t>
      </w:r>
    </w:p>
    <w:p w:rsidR="00F942E7" w:rsidRPr="00F942E7" w:rsidRDefault="00F942E7" w:rsidP="003877B0">
      <w:pPr>
        <w:numPr>
          <w:ilvl w:val="1"/>
          <w:numId w:val="0"/>
        </w:numPr>
        <w:tabs>
          <w:tab w:val="left" w:pos="9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игровая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(сюжетно-ролевая игра, игра с правилами и другие виды игры),</w:t>
      </w:r>
    </w:p>
    <w:p w:rsidR="00F942E7" w:rsidRPr="00F942E7" w:rsidRDefault="00F942E7" w:rsidP="003877B0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коммуникативная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(общение и взаимодействие </w:t>
      </w:r>
      <w:proofErr w:type="gramStart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другими детьми),</w:t>
      </w:r>
    </w:p>
    <w:p w:rsidR="00F942E7" w:rsidRPr="00F942E7" w:rsidRDefault="00F942E7" w:rsidP="003877B0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познавательно-исследовательская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(исследование и познание природного и социального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в процессе наблюдения и взаимодействия с ними), а также такими видами активности ребенка, как:</w:t>
      </w:r>
    </w:p>
    <w:p w:rsidR="00F942E7" w:rsidRPr="00F942E7" w:rsidRDefault="00F942E7" w:rsidP="003877B0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восприятие художественной литературы и фольклора,</w:t>
      </w:r>
    </w:p>
    <w:p w:rsidR="00F942E7" w:rsidRPr="00F942E7" w:rsidRDefault="00F942E7" w:rsidP="003877B0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самообслуживание и элементарный бытовой труд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помещении и на улице),</w:t>
      </w:r>
    </w:p>
    <w:p w:rsidR="00F942E7" w:rsidRPr="00F942E7" w:rsidRDefault="00F942E7" w:rsidP="003877B0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конструирование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разного материала, включая конструкторы, модули, бумагу,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и иной материал,</w:t>
      </w:r>
    </w:p>
    <w:p w:rsidR="00F942E7" w:rsidRPr="00F942E7" w:rsidRDefault="00F942E7" w:rsidP="003877B0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изобразительная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(рисование, лепка, аппликация),</w:t>
      </w:r>
    </w:p>
    <w:p w:rsidR="00F942E7" w:rsidRPr="00F942E7" w:rsidRDefault="00F942E7" w:rsidP="003877B0">
      <w:pPr>
        <w:tabs>
          <w:tab w:val="left" w:pos="142"/>
          <w:tab w:val="left" w:pos="284"/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движения, игры на детских музыкальных инструментах),</w:t>
      </w:r>
    </w:p>
    <w:p w:rsidR="00F942E7" w:rsidRDefault="00F942E7" w:rsidP="003877B0">
      <w:pPr>
        <w:tabs>
          <w:tab w:val="left" w:pos="936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двигательная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формы активности ребенка.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3877B0" w:rsidRPr="00F942E7" w:rsidRDefault="003877B0" w:rsidP="003877B0">
      <w:pPr>
        <w:tabs>
          <w:tab w:val="left" w:pos="936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GoBack"/>
      <w:bookmarkEnd w:id="0"/>
    </w:p>
    <w:p w:rsidR="00F942E7" w:rsidRDefault="00027796" w:rsidP="003877B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Рабочая программа 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одержит описание вариативных форм, способов, методов и средств реализации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</w:t>
      </w:r>
      <w:r w:rsidR="001853C8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деятельности с детьми </w:t>
      </w:r>
      <w:r w:rsidR="0087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r w:rsidR="007A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содержательной части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дошкольного образования ДОУ, с которой</w:t>
      </w:r>
      <w:r w:rsid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 ознакомиться по ссылке: </w:t>
      </w:r>
      <w:hyperlink r:id="rId7" w:history="1"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https://edu.tatar.ru/elabuga/</w:t>
        </w:r>
        <w:proofErr w:type="spellStart"/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tanajka</w:t>
        </w:r>
        <w:proofErr w:type="spellEnd"/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/</w:t>
        </w:r>
        <w:proofErr w:type="spellStart"/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dou</w:t>
        </w:r>
        <w:proofErr w:type="spellEnd"/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/</w:t>
        </w:r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page</w:t>
        </w:r>
        <w:r w:rsidR="003877B0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4674722.htm</w:t>
        </w:r>
      </w:hyperlink>
      <w:r w:rsidR="003877B0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.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77B0" w:rsidRDefault="003877B0" w:rsidP="003877B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2E7" w:rsidRDefault="001853C8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реализации образовательной</w:t>
      </w:r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необходимых для достижения целей 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кадровых, материально-технических условий, особенностей организации развивающей предметно-пространственной среды, особенностей образовательной деятельности разных видов и культурных практик, особенностей разработки режима дня и формирования распорядка дня с учетом возрастных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детей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содержанию 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Основной образовательной программы дошкольного образования ДОУ, с которой можно  ознакомиться по ссылке: </w:t>
      </w:r>
      <w:hyperlink r:id="rId8" w:history="1"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https://edu.tatar</w:t>
        </w:r>
        <w:proofErr w:type="gramEnd"/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.ru/elabuga/</w:t>
        </w:r>
        <w:proofErr w:type="spellStart"/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tanajka</w:t>
        </w:r>
        <w:proofErr w:type="spellEnd"/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/</w:t>
        </w:r>
        <w:proofErr w:type="spellStart"/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dou</w:t>
        </w:r>
        <w:proofErr w:type="spellEnd"/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/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val="en-US" w:eastAsia="ru-RU"/>
          </w:rPr>
          <w:t>page</w:t>
        </w:r>
        <w:r w:rsidR="007F064B" w:rsidRPr="00AF40F2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4674722.htm</w:t>
        </w:r>
      </w:hyperlink>
      <w:r w:rsidR="007F064B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.</w:t>
      </w:r>
    </w:p>
    <w:p w:rsidR="003877B0" w:rsidRDefault="003877B0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38A" w:rsidRPr="00F942E7" w:rsidRDefault="00E4738A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программу педагога </w:t>
      </w:r>
      <w:r w:rsidR="00871BEC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входят: комплексно-тематически</w:t>
      </w:r>
      <w:r w:rsidR="00151D19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план</w:t>
      </w:r>
      <w:r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список учебно-методическ</w:t>
      </w:r>
      <w:r w:rsidR="00151D19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</w:t>
      </w:r>
      <w:r w:rsidR="00151D19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прикладываются перспективные планы группы, паспорт группы с основными техническим характеристиками и описанием развивающей предметно-пространственно</w:t>
      </w:r>
      <w:r w:rsidR="00041990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среды, режим дня </w:t>
      </w:r>
      <w:r w:rsidR="00871BEC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="00041990" w:rsidRPr="0038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</w:t>
      </w:r>
      <w:proofErr w:type="gramEnd"/>
    </w:p>
    <w:p w:rsidR="00041990" w:rsidRPr="00041990" w:rsidRDefault="00F942E7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853C8">
        <w:rPr>
          <w:rFonts w:ascii="Times New Roman" w:eastAsia="Times New Roman" w:hAnsi="Times New Roman" w:cs="Times New Roman"/>
          <w:sz w:val="32"/>
          <w:szCs w:val="28"/>
        </w:rPr>
        <w:tab/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027796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871BEC">
        <w:rPr>
          <w:rFonts w:ascii="Times New Roman" w:eastAsia="Times New Roman" w:hAnsi="Times New Roman" w:cs="Times New Roman"/>
          <w:sz w:val="24"/>
          <w:szCs w:val="28"/>
        </w:rPr>
        <w:t>средней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группы 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разрабатывается и реализуется до конца учебного года. </w:t>
      </w:r>
    </w:p>
    <w:p w:rsidR="00F942E7" w:rsidRPr="001853C8" w:rsidRDefault="00041990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ab/>
      </w:r>
    </w:p>
    <w:p w:rsidR="002D0494" w:rsidRPr="002D0494" w:rsidRDefault="002D0494" w:rsidP="00E4738A">
      <w:pPr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2D0494" w:rsidRPr="002D0494" w:rsidSect="002D04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D3D51"/>
    <w:multiLevelType w:val="multilevel"/>
    <w:tmpl w:val="AAE23DF8"/>
    <w:lvl w:ilvl="0">
      <w:start w:val="1"/>
      <w:numFmt w:val="decimal"/>
      <w:lvlText w:val="%1"/>
      <w:lvlJc w:val="left"/>
      <w:pPr>
        <w:ind w:left="118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5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DA"/>
    <w:rsid w:val="00027796"/>
    <w:rsid w:val="00041990"/>
    <w:rsid w:val="0007711B"/>
    <w:rsid w:val="00151D19"/>
    <w:rsid w:val="001853C8"/>
    <w:rsid w:val="001F13D0"/>
    <w:rsid w:val="002D0494"/>
    <w:rsid w:val="003877B0"/>
    <w:rsid w:val="004F2FDA"/>
    <w:rsid w:val="00517D44"/>
    <w:rsid w:val="006712F4"/>
    <w:rsid w:val="007A6A40"/>
    <w:rsid w:val="007F064B"/>
    <w:rsid w:val="008638F9"/>
    <w:rsid w:val="00871BEC"/>
    <w:rsid w:val="00952EAA"/>
    <w:rsid w:val="00A757B6"/>
    <w:rsid w:val="00B72334"/>
    <w:rsid w:val="00B95CD5"/>
    <w:rsid w:val="00B974D3"/>
    <w:rsid w:val="00CF30B5"/>
    <w:rsid w:val="00E4738A"/>
    <w:rsid w:val="00F03D37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tanajka/dou/page467472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elabuga/tanajka/dou/page467472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elabuga/tanajka/dou/page4674722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2021-06-15T06:15:00Z</dcterms:created>
  <dcterms:modified xsi:type="dcterms:W3CDTF">2021-08-13T18:40:00Z</dcterms:modified>
</cp:coreProperties>
</file>